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F" w:rsidRPr="003F412F" w:rsidRDefault="003F412F" w:rsidP="003F412F">
      <w:pPr>
        <w:jc w:val="center"/>
        <w:rPr>
          <w:b/>
        </w:rPr>
      </w:pPr>
      <w:bookmarkStart w:id="0" w:name="_GoBack"/>
      <w:r w:rsidRPr="003F412F">
        <w:rPr>
          <w:b/>
        </w:rPr>
        <w:t>Вікові можливості дитини молодшого дошкільного віку (4, 5 рік життя) в сфері музичної діяльності</w:t>
      </w:r>
    </w:p>
    <w:bookmarkEnd w:id="0"/>
    <w:p w:rsidR="003F412F" w:rsidRDefault="003F412F" w:rsidP="003F412F">
      <w:r>
        <w:t>1. Дитина охоче слухає різні музичні твори:</w:t>
      </w:r>
    </w:p>
    <w:p w:rsidR="003F412F" w:rsidRDefault="003F412F" w:rsidP="003F412F">
      <w:r>
        <w:t>- орієнтується в загальному характері мелодії, настрої, що нею передається;</w:t>
      </w:r>
    </w:p>
    <w:p w:rsidR="003F412F" w:rsidRDefault="003F412F" w:rsidP="003F412F">
      <w:r>
        <w:t>- уловлює тембр різних інструментів (фортепіано, скрипка, флейта);</w:t>
      </w:r>
    </w:p>
    <w:p w:rsidR="003F412F" w:rsidRDefault="003F412F" w:rsidP="003F412F">
      <w:r>
        <w:t>- диференціює звучання голосів (соло, хор);</w:t>
      </w:r>
    </w:p>
    <w:p w:rsidR="003F412F" w:rsidRDefault="003F412F" w:rsidP="003F412F">
      <w:r>
        <w:t>- відчуває красу людського голосу;</w:t>
      </w:r>
    </w:p>
    <w:p w:rsidR="003F412F" w:rsidRDefault="003F412F" w:rsidP="003F412F">
      <w:r>
        <w:t xml:space="preserve">- емоційно відгукується на музичні твори; </w:t>
      </w:r>
    </w:p>
    <w:p w:rsidR="003F412F" w:rsidRDefault="003F412F" w:rsidP="003F412F">
      <w:r>
        <w:t>2. Легко набуває співочих навичок:</w:t>
      </w:r>
    </w:p>
    <w:p w:rsidR="003F412F" w:rsidRDefault="003F412F" w:rsidP="003F412F">
      <w:r>
        <w:t>- здатність інтонувати мелодію голосом ще не сформована;</w:t>
      </w:r>
    </w:p>
    <w:p w:rsidR="003F412F" w:rsidRDefault="003F412F" w:rsidP="003F412F">
      <w:r>
        <w:t>- співочий голос здебільшого слабкий, хрипкуватий, дихання коротке, артикуляція нечітка;</w:t>
      </w:r>
    </w:p>
    <w:p w:rsidR="003F412F" w:rsidRDefault="003F412F" w:rsidP="003F412F">
      <w:r>
        <w:t>- зароджується тип співочого голосу;</w:t>
      </w:r>
    </w:p>
    <w:p w:rsidR="003F412F" w:rsidRDefault="003F412F" w:rsidP="003F412F">
      <w:r>
        <w:t>- дитина охоче співає нескладні пісні, виконує їх виразно та музикально;</w:t>
      </w:r>
    </w:p>
    <w:p w:rsidR="003F412F" w:rsidRDefault="003F412F" w:rsidP="003F412F">
      <w:r>
        <w:t>- володіє навичками розподілу дихання, здатна до правильної постави корпуса тіла під час співу.</w:t>
      </w:r>
    </w:p>
    <w:p w:rsidR="003F412F" w:rsidRDefault="003F412F" w:rsidP="003F412F">
      <w:r>
        <w:t>3. Музичний рух – один з найулюбленіших видів музичної діяльності:</w:t>
      </w:r>
    </w:p>
    <w:p w:rsidR="003F412F" w:rsidRDefault="003F412F" w:rsidP="003F412F">
      <w:r>
        <w:t>- молодший дошкільник підстрибує, «підтанцьовує» під веселу музику;</w:t>
      </w:r>
    </w:p>
    <w:p w:rsidR="003F412F" w:rsidRDefault="003F412F" w:rsidP="003F412F">
      <w:r>
        <w:t>- уважно слухає спокійну мелодію, відтворює образні рухи та нескладний сюжет під музику, фантазує вільними й виразними танцювальними рухами, пластикою, що відтворює характер мелодії;</w:t>
      </w:r>
    </w:p>
    <w:p w:rsidR="003F412F" w:rsidRDefault="003F412F" w:rsidP="003F412F">
      <w:r>
        <w:t>- розвинене м’язове почуття, дитина вміло чергує напругу й розслаблення;</w:t>
      </w:r>
    </w:p>
    <w:p w:rsidR="003F412F" w:rsidRDefault="003F412F" w:rsidP="003F412F">
      <w:r>
        <w:t>- відчуває рими, використовує в танцювальних рухах міміку і пантоміміку;</w:t>
      </w:r>
    </w:p>
    <w:p w:rsidR="003F412F" w:rsidRDefault="003F412F" w:rsidP="003F412F">
      <w:r>
        <w:t>- водить хороводи, виконує образні та парні танці;</w:t>
      </w:r>
    </w:p>
    <w:p w:rsidR="003F412F" w:rsidRDefault="003F412F" w:rsidP="003F412F">
      <w:r>
        <w:t>- використовує виразні жести, міміку для відтворення образів тварин, птахів, людей.</w:t>
      </w:r>
    </w:p>
    <w:p w:rsidR="003F412F" w:rsidRDefault="003F412F" w:rsidP="003F412F">
      <w:r>
        <w:lastRenderedPageBreak/>
        <w:t>4. Проявляє інтерес до різних дитячих інструментів:</w:t>
      </w:r>
    </w:p>
    <w:p w:rsidR="003F412F" w:rsidRDefault="003F412F" w:rsidP="003F412F">
      <w:r>
        <w:t>- охоче їх досліджує, вивчає;</w:t>
      </w:r>
    </w:p>
    <w:p w:rsidR="003F412F" w:rsidRDefault="003F412F" w:rsidP="003F412F">
      <w:r>
        <w:t>- прагне здобути з їх допомогою різні звуки;</w:t>
      </w:r>
    </w:p>
    <w:p w:rsidR="003F412F" w:rsidRDefault="003F412F" w:rsidP="003F412F">
      <w:r>
        <w:t>- запитує про назву та будову кожного;</w:t>
      </w:r>
    </w:p>
    <w:p w:rsidR="003F412F" w:rsidRDefault="003F412F" w:rsidP="003F412F">
      <w:r>
        <w:t xml:space="preserve">- основний вид музичної творчості – імпровізація. </w:t>
      </w:r>
    </w:p>
    <w:p w:rsidR="003F412F" w:rsidRDefault="003F412F" w:rsidP="003F412F">
      <w:r>
        <w:t>5. Охоче виконує ігрові та рольові дії:</w:t>
      </w:r>
    </w:p>
    <w:p w:rsidR="003F412F" w:rsidRDefault="003F412F" w:rsidP="003F412F">
      <w:r>
        <w:t>- бере участь у музичній грі – драматизації;</w:t>
      </w:r>
    </w:p>
    <w:p w:rsidR="003F412F" w:rsidRDefault="003F412F" w:rsidP="003F412F">
      <w:r>
        <w:t>- легко розв’язує прості ігрові задачі;</w:t>
      </w:r>
    </w:p>
    <w:p w:rsidR="003F412F" w:rsidRDefault="003F412F" w:rsidP="003F412F">
      <w:r>
        <w:t>- стежить за розвитком сюжету, вчасно включається в дію;</w:t>
      </w:r>
    </w:p>
    <w:p w:rsidR="003F412F" w:rsidRDefault="003F412F" w:rsidP="003F412F">
      <w:r>
        <w:t>- вносить елементи творчості у рольову поведінку, музичний рух, мовне інтонування;</w:t>
      </w:r>
    </w:p>
    <w:p w:rsidR="00A51B55" w:rsidRDefault="003F412F" w:rsidP="003F412F">
      <w:r>
        <w:t>- молодший дошкільник досить виразно рухається, співає, танцює у відповідності з образом та характером музики гри – драматизації.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F"/>
    <w:rsid w:val="000F1627"/>
    <w:rsid w:val="00144E62"/>
    <w:rsid w:val="001E5C8F"/>
    <w:rsid w:val="002212B9"/>
    <w:rsid w:val="00354A38"/>
    <w:rsid w:val="003F412F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2016-02-23T17:39:00Z</dcterms:created>
  <dcterms:modified xsi:type="dcterms:W3CDTF">2016-02-23T17:39:00Z</dcterms:modified>
</cp:coreProperties>
</file>